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37" w:rsidRDefault="00E34237"/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>
        <w:rPr>
          <w:rFonts w:ascii="Calibri" w:hAnsi="Calibri"/>
          <w:sz w:val="26"/>
          <w:szCs w:val="26"/>
          <w:lang w:val="uk-UA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  <w:r w:rsidR="00415297" w:rsidRPr="00825466">
        <w:rPr>
          <w:rFonts w:ascii="Calibri" w:hAnsi="Calibri"/>
          <w:sz w:val="26"/>
          <w:szCs w:val="26"/>
          <w:lang w:val="uk-UA"/>
        </w:rPr>
        <w:t xml:space="preserve"> </w:t>
      </w:r>
    </w:p>
    <w:p w:rsidR="00E80604" w:rsidRPr="00DD52D7" w:rsidRDefault="00E80604" w:rsidP="00385D3A">
      <w:pPr>
        <w:jc w:val="center"/>
        <w:rPr>
          <w:rFonts w:ascii="Calibri" w:hAnsi="Calibri"/>
          <w:b/>
          <w:sz w:val="26"/>
          <w:szCs w:val="26"/>
        </w:rPr>
      </w:pPr>
    </w:p>
    <w:p w:rsidR="009D525B" w:rsidRPr="00D42E20" w:rsidRDefault="009D525B" w:rsidP="00385D3A">
      <w:pPr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D42E20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D42E20">
        <w:rPr>
          <w:rFonts w:ascii="Calibri" w:hAnsi="Calibri"/>
          <w:b/>
          <w:sz w:val="26"/>
          <w:szCs w:val="26"/>
          <w:lang w:val="uk-UA"/>
        </w:rPr>
        <w:t>у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105713">
        <w:rPr>
          <w:rFonts w:ascii="Calibri" w:hAnsi="Calibri"/>
          <w:b/>
          <w:sz w:val="26"/>
          <w:szCs w:val="26"/>
          <w:lang w:val="uk-UA"/>
        </w:rPr>
        <w:t>січні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>
        <w:rPr>
          <w:rFonts w:ascii="Calibri" w:hAnsi="Calibri"/>
          <w:b/>
          <w:sz w:val="26"/>
          <w:szCs w:val="26"/>
          <w:lang w:val="uk-UA"/>
        </w:rPr>
        <w:t>9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</w:p>
    <w:p w:rsidR="00706483" w:rsidRPr="00BB6172" w:rsidRDefault="00706483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B6172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Pr="00BB6172">
        <w:rPr>
          <w:rFonts w:ascii="Calibri" w:hAnsi="Calibri"/>
          <w:b/>
          <w:spacing w:val="-2"/>
          <w:sz w:val="26"/>
          <w:szCs w:val="26"/>
          <w:lang w:val="uk-UA"/>
        </w:rPr>
        <w:t xml:space="preserve"> на</w:t>
      </w:r>
    </w:p>
    <w:p w:rsidR="00BB6172" w:rsidRPr="00BB6172" w:rsidRDefault="00706483" w:rsidP="004E37C2">
      <w:pPr>
        <w:spacing w:after="120"/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B6172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A70243" w:rsidRPr="00BB6172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</w:t>
      </w:r>
      <w:r>
        <w:rPr>
          <w:rFonts w:ascii="Calibri" w:hAnsi="Calibri"/>
          <w:spacing w:val="-2"/>
          <w:sz w:val="26"/>
          <w:szCs w:val="26"/>
          <w:lang w:val="uk-UA"/>
        </w:rPr>
        <w:t xml:space="preserve">у </w:t>
      </w:r>
      <w:r w:rsidR="00105713">
        <w:rPr>
          <w:rFonts w:ascii="Calibri" w:hAnsi="Calibri"/>
          <w:spacing w:val="-2"/>
          <w:sz w:val="26"/>
          <w:szCs w:val="26"/>
          <w:lang w:val="uk-UA"/>
        </w:rPr>
        <w:t xml:space="preserve">січні 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D679F5" w:rsidRPr="00D679F5">
        <w:rPr>
          <w:rFonts w:ascii="Calibri" w:hAnsi="Calibri"/>
          <w:spacing w:val="-2"/>
          <w:sz w:val="26"/>
          <w:szCs w:val="26"/>
        </w:rPr>
        <w:t>134</w:t>
      </w:r>
      <w:r w:rsidR="00D679F5">
        <w:rPr>
          <w:rFonts w:ascii="Calibri" w:hAnsi="Calibri"/>
          <w:spacing w:val="-2"/>
          <w:sz w:val="26"/>
          <w:szCs w:val="26"/>
          <w:lang w:val="uk-UA"/>
        </w:rPr>
        <w:t>,2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27,6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BB6172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у </w:t>
      </w:r>
      <w:r w:rsidR="00932839">
        <w:rPr>
          <w:rFonts w:ascii="Calibri" w:hAnsi="Calibri"/>
          <w:sz w:val="26"/>
          <w:szCs w:val="26"/>
          <w:lang w:val="uk-UA"/>
        </w:rPr>
        <w:t>січні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Pr="00BB6172">
        <w:rPr>
          <w:rFonts w:ascii="Calibri" w:hAnsi="Calibri"/>
          <w:sz w:val="26"/>
          <w:szCs w:val="26"/>
          <w:lang w:val="uk-UA"/>
        </w:rPr>
        <w:t>201</w:t>
      </w:r>
      <w:r w:rsidR="00932839">
        <w:rPr>
          <w:rFonts w:ascii="Calibri" w:hAnsi="Calibri"/>
          <w:sz w:val="26"/>
          <w:szCs w:val="26"/>
          <w:lang w:val="uk-UA"/>
        </w:rPr>
        <w:t>9</w:t>
      </w:r>
      <w:r w:rsidRPr="00BB6172">
        <w:rPr>
          <w:rFonts w:ascii="Calibri" w:hAnsi="Calibri"/>
          <w:sz w:val="26"/>
          <w:szCs w:val="26"/>
          <w:lang w:val="uk-UA"/>
        </w:rPr>
        <w:t xml:space="preserve">р. </w:t>
      </w:r>
      <w:r>
        <w:rPr>
          <w:rFonts w:ascii="Calibri" w:hAnsi="Calibri"/>
          <w:sz w:val="26"/>
          <w:szCs w:val="26"/>
          <w:lang w:val="uk-UA"/>
        </w:rPr>
        <w:t>зменшився</w:t>
      </w:r>
      <w:r w:rsidRPr="00BB6172">
        <w:rPr>
          <w:rFonts w:ascii="Calibri" w:hAnsi="Calibri"/>
          <w:sz w:val="26"/>
          <w:szCs w:val="26"/>
          <w:lang w:val="uk-UA"/>
        </w:rPr>
        <w:t xml:space="preserve"> порівняно з </w:t>
      </w:r>
      <w:r w:rsidR="00932839">
        <w:rPr>
          <w:rFonts w:ascii="Calibri" w:hAnsi="Calibri"/>
          <w:sz w:val="26"/>
          <w:szCs w:val="26"/>
          <w:lang w:val="uk-UA"/>
        </w:rPr>
        <w:t>січнем</w:t>
      </w:r>
      <w:r w:rsidRPr="00BB6172">
        <w:rPr>
          <w:rFonts w:ascii="Calibri" w:hAnsi="Calibri"/>
          <w:sz w:val="26"/>
          <w:szCs w:val="26"/>
          <w:lang w:val="uk-UA"/>
        </w:rPr>
        <w:t xml:space="preserve"> 201</w:t>
      </w:r>
      <w:r w:rsidR="00932839">
        <w:rPr>
          <w:rFonts w:ascii="Calibri" w:hAnsi="Calibri"/>
          <w:sz w:val="26"/>
          <w:szCs w:val="26"/>
          <w:lang w:val="uk-UA"/>
        </w:rPr>
        <w:t>8</w:t>
      </w:r>
      <w:r w:rsidRPr="00BB6172">
        <w:rPr>
          <w:rFonts w:ascii="Calibri" w:hAnsi="Calibri"/>
          <w:sz w:val="26"/>
          <w:szCs w:val="26"/>
          <w:lang w:val="uk-UA"/>
        </w:rPr>
        <w:t xml:space="preserve">р. на </w:t>
      </w:r>
      <w:r>
        <w:rPr>
          <w:rFonts w:ascii="Calibri" w:hAnsi="Calibri"/>
          <w:sz w:val="26"/>
          <w:szCs w:val="26"/>
          <w:lang w:val="uk-UA"/>
        </w:rPr>
        <w:t>23,</w:t>
      </w:r>
      <w:r w:rsidR="00932839">
        <w:rPr>
          <w:rFonts w:ascii="Calibri" w:hAnsi="Calibri"/>
          <w:sz w:val="26"/>
          <w:szCs w:val="26"/>
          <w:lang w:val="uk-UA"/>
        </w:rPr>
        <w:t>9</w:t>
      </w:r>
      <w:r w:rsidRPr="00AC0B18">
        <w:rPr>
          <w:rFonts w:ascii="Calibri" w:hAnsi="Calibri"/>
          <w:sz w:val="26"/>
          <w:szCs w:val="26"/>
          <w:lang w:val="uk-UA"/>
        </w:rPr>
        <w:t xml:space="preserve">% </w:t>
      </w:r>
      <w:r w:rsidRPr="00BB6172">
        <w:rPr>
          <w:rFonts w:ascii="Calibri" w:hAnsi="Calibri"/>
          <w:sz w:val="26"/>
          <w:szCs w:val="26"/>
          <w:lang w:val="uk-UA"/>
        </w:rPr>
        <w:t xml:space="preserve">і становив </w:t>
      </w:r>
      <w:r w:rsidR="00932839">
        <w:rPr>
          <w:rFonts w:ascii="Calibri" w:hAnsi="Calibri"/>
          <w:sz w:val="26"/>
          <w:szCs w:val="26"/>
          <w:lang w:val="uk-UA"/>
        </w:rPr>
        <w:t>952,2</w:t>
      </w:r>
      <w:r w:rsidRPr="00BB6172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z w:val="26"/>
          <w:szCs w:val="26"/>
          <w:lang w:val="uk-UA"/>
        </w:rPr>
        <w:t xml:space="preserve">У </w:t>
      </w:r>
      <w:r w:rsidR="00932839">
        <w:rPr>
          <w:rFonts w:ascii="Calibri" w:hAnsi="Calibri"/>
          <w:sz w:val="26"/>
          <w:szCs w:val="26"/>
          <w:lang w:val="uk-UA"/>
        </w:rPr>
        <w:t xml:space="preserve">січні </w:t>
      </w:r>
      <w:r w:rsidRPr="00BB6172">
        <w:rPr>
          <w:rFonts w:ascii="Calibri" w:hAnsi="Calibri"/>
          <w:sz w:val="26"/>
          <w:szCs w:val="26"/>
          <w:lang w:val="uk-UA"/>
        </w:rPr>
        <w:t>201</w:t>
      </w:r>
      <w:r w:rsidR="00932839">
        <w:rPr>
          <w:rFonts w:ascii="Calibri" w:hAnsi="Calibri"/>
          <w:sz w:val="26"/>
          <w:szCs w:val="26"/>
          <w:lang w:val="uk-UA"/>
        </w:rPr>
        <w:t>9</w:t>
      </w:r>
      <w:r w:rsidRPr="00BB6172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932839">
        <w:rPr>
          <w:rFonts w:ascii="Calibri" w:hAnsi="Calibri"/>
          <w:sz w:val="26"/>
          <w:szCs w:val="26"/>
          <w:lang w:val="uk-UA"/>
        </w:rPr>
        <w:t>17,7</w:t>
      </w:r>
      <w:r w:rsidRPr="00BB6172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>
        <w:rPr>
          <w:rFonts w:ascii="Calibri" w:hAnsi="Calibri"/>
          <w:sz w:val="26"/>
          <w:szCs w:val="26"/>
          <w:lang w:val="uk-UA"/>
        </w:rPr>
        <w:t xml:space="preserve">, </w:t>
      </w:r>
      <w:r w:rsidR="00136346" w:rsidRPr="00391917">
        <w:rPr>
          <w:rFonts w:ascii="Calibri" w:hAnsi="Calibri"/>
          <w:sz w:val="26"/>
          <w:szCs w:val="26"/>
          <w:lang w:val="uk-UA"/>
        </w:rPr>
        <w:t xml:space="preserve">що на </w:t>
      </w:r>
      <w:r w:rsidR="00932839">
        <w:rPr>
          <w:rFonts w:ascii="Calibri" w:hAnsi="Calibri"/>
          <w:sz w:val="26"/>
          <w:szCs w:val="26"/>
          <w:lang w:val="uk-UA"/>
        </w:rPr>
        <w:t>13,4</w:t>
      </w:r>
      <w:r w:rsidR="00136346" w:rsidRPr="00391917">
        <w:rPr>
          <w:rFonts w:ascii="Calibri" w:hAnsi="Calibri"/>
          <w:sz w:val="26"/>
          <w:szCs w:val="26"/>
          <w:lang w:val="uk-UA"/>
        </w:rPr>
        <w:t xml:space="preserve">% </w:t>
      </w:r>
      <w:r w:rsidR="007E673A">
        <w:rPr>
          <w:rFonts w:ascii="Calibri" w:hAnsi="Calibri"/>
          <w:sz w:val="26"/>
          <w:szCs w:val="26"/>
          <w:lang w:val="uk-UA"/>
        </w:rPr>
        <w:t>більше</w:t>
      </w:r>
      <w:r w:rsidR="00136346">
        <w:rPr>
          <w:rFonts w:ascii="Calibri" w:hAnsi="Calibri"/>
          <w:sz w:val="26"/>
          <w:szCs w:val="26"/>
          <w:lang w:val="uk-UA"/>
        </w:rPr>
        <w:t xml:space="preserve">, ніж у </w:t>
      </w:r>
      <w:r w:rsidR="00932839">
        <w:rPr>
          <w:rFonts w:ascii="Calibri" w:hAnsi="Calibri"/>
          <w:sz w:val="26"/>
          <w:szCs w:val="26"/>
          <w:lang w:val="uk-UA"/>
        </w:rPr>
        <w:t xml:space="preserve">січні </w:t>
      </w:r>
      <w:r w:rsidR="00136346">
        <w:rPr>
          <w:rFonts w:ascii="Calibri" w:hAnsi="Calibri"/>
          <w:sz w:val="26"/>
          <w:szCs w:val="26"/>
          <w:lang w:val="uk-UA"/>
        </w:rPr>
        <w:t>201</w:t>
      </w:r>
      <w:r w:rsidR="00932839">
        <w:rPr>
          <w:rFonts w:ascii="Calibri" w:hAnsi="Calibri"/>
          <w:sz w:val="26"/>
          <w:szCs w:val="26"/>
          <w:lang w:val="uk-UA"/>
        </w:rPr>
        <w:t>8</w:t>
      </w:r>
      <w:r w:rsidR="00136346">
        <w:rPr>
          <w:rFonts w:ascii="Calibri" w:hAnsi="Calibri"/>
          <w:sz w:val="26"/>
          <w:szCs w:val="26"/>
          <w:lang w:val="uk-UA"/>
        </w:rPr>
        <w:t xml:space="preserve">р. </w:t>
      </w:r>
      <w:r w:rsidR="00495111">
        <w:rPr>
          <w:rFonts w:ascii="Calibri" w:hAnsi="Calibri"/>
          <w:sz w:val="26"/>
          <w:szCs w:val="26"/>
          <w:lang w:val="uk-UA"/>
        </w:rPr>
        <w:t>При цьому на</w:t>
      </w:r>
      <w:r w:rsidR="009D2F87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932839">
        <w:rPr>
          <w:rFonts w:ascii="Calibri" w:hAnsi="Calibri"/>
          <w:sz w:val="26"/>
          <w:szCs w:val="26"/>
          <w:lang w:val="uk-UA"/>
        </w:rPr>
        <w:t>46,3</w:t>
      </w:r>
      <w:r w:rsidR="00136346">
        <w:rPr>
          <w:rFonts w:ascii="Calibri" w:hAnsi="Calibri"/>
          <w:sz w:val="26"/>
          <w:szCs w:val="26"/>
          <w:lang w:val="uk-UA"/>
        </w:rPr>
        <w:t xml:space="preserve">% </w:t>
      </w:r>
      <w:r w:rsidR="00590CC1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932839">
        <w:rPr>
          <w:rFonts w:ascii="Calibri" w:hAnsi="Calibri"/>
          <w:sz w:val="26"/>
          <w:szCs w:val="26"/>
          <w:lang w:val="uk-UA"/>
        </w:rPr>
        <w:t>53,7</w:t>
      </w:r>
      <w:r w:rsidR="009D2F87">
        <w:rPr>
          <w:rFonts w:ascii="Calibri" w:hAnsi="Calibri"/>
          <w:sz w:val="26"/>
          <w:szCs w:val="26"/>
          <w:lang w:val="uk-UA"/>
        </w:rPr>
        <w:t>%.</w:t>
      </w:r>
    </w:p>
    <w:p w:rsidR="00895812" w:rsidRPr="00D67405" w:rsidRDefault="00895812" w:rsidP="0053586F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для відшкодування витрат на оплату житлово-комунальних послуг </w:t>
      </w:r>
      <w:r w:rsidRPr="00D67405">
        <w:rPr>
          <w:rFonts w:ascii="Calibri" w:hAnsi="Calibri"/>
          <w:sz w:val="26"/>
          <w:szCs w:val="26"/>
          <w:lang w:val="uk-UA"/>
        </w:rPr>
        <w:t xml:space="preserve">у </w:t>
      </w:r>
      <w:r w:rsidR="00932839">
        <w:rPr>
          <w:rFonts w:ascii="Calibri" w:hAnsi="Calibri"/>
          <w:sz w:val="26"/>
          <w:szCs w:val="26"/>
          <w:lang w:val="uk-UA"/>
        </w:rPr>
        <w:t xml:space="preserve">січні </w:t>
      </w:r>
      <w:r w:rsidRPr="00D67405">
        <w:rPr>
          <w:rFonts w:ascii="Calibri" w:hAnsi="Calibri"/>
          <w:sz w:val="26"/>
          <w:szCs w:val="26"/>
          <w:lang w:val="uk-UA"/>
        </w:rPr>
        <w:t>201</w:t>
      </w:r>
      <w:r w:rsidR="00932839">
        <w:rPr>
          <w:rFonts w:ascii="Calibri" w:hAnsi="Calibri"/>
          <w:sz w:val="26"/>
          <w:szCs w:val="26"/>
          <w:lang w:val="uk-UA"/>
        </w:rPr>
        <w:t>9</w:t>
      </w:r>
      <w:r w:rsidRPr="00D67405">
        <w:rPr>
          <w:rFonts w:ascii="Calibri" w:hAnsi="Calibri"/>
          <w:sz w:val="26"/>
          <w:szCs w:val="26"/>
          <w:lang w:val="uk-UA"/>
        </w:rPr>
        <w:t xml:space="preserve">р.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10,9</w:t>
      </w:r>
      <w:r w:rsidR="00C4009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тис. </w:t>
      </w:r>
      <w:r w:rsidR="003954D4" w:rsidRPr="00D67405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D12638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тільки у </w:t>
      </w:r>
      <w:r w:rsidR="00272954">
        <w:rPr>
          <w:rFonts w:ascii="Calibri" w:hAnsi="Calibri"/>
          <w:spacing w:val="-2"/>
          <w:sz w:val="26"/>
          <w:szCs w:val="26"/>
          <w:lang w:val="uk-UA"/>
        </w:rPr>
        <w:t xml:space="preserve">січні </w:t>
      </w:r>
      <w:r w:rsidR="00D12638" w:rsidRPr="00D12638">
        <w:rPr>
          <w:rFonts w:ascii="Calibri" w:hAnsi="Calibri"/>
          <w:spacing w:val="-2"/>
          <w:sz w:val="26"/>
          <w:szCs w:val="26"/>
          <w:lang w:val="uk-UA"/>
        </w:rPr>
        <w:t>2019р., та тих, яким продовжено надання субсидії відповідно до постанови Кабінету Міністрів України від 21 жовтня 1995р. № 848);</w:t>
      </w:r>
      <w:r w:rsidRPr="00D12638">
        <w:rPr>
          <w:rFonts w:ascii="Calibri" w:hAnsi="Calibri"/>
          <w:spacing w:val="-2"/>
          <w:sz w:val="26"/>
          <w:szCs w:val="26"/>
          <w:lang w:val="uk-UA"/>
        </w:rPr>
        <w:t xml:space="preserve"> з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них у міських поселеннях –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7,8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D67405">
        <w:rPr>
          <w:rFonts w:ascii="Calibri" w:hAnsi="Calibri"/>
          <w:sz w:val="26"/>
          <w:szCs w:val="26"/>
          <w:lang w:val="uk-UA"/>
        </w:rPr>
        <w:t>,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3,1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 xml:space="preserve">січнем 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8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р. кількість домогосподарств, яким призначено субсидії,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збільшилась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на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>7,4</w:t>
      </w:r>
      <w:r w:rsidRPr="0039191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тис., або </w:t>
      </w:r>
      <w:r w:rsidR="00590CC1">
        <w:rPr>
          <w:rFonts w:ascii="Calibri" w:hAnsi="Calibri"/>
          <w:spacing w:val="-2"/>
          <w:sz w:val="26"/>
          <w:szCs w:val="26"/>
          <w:lang w:val="uk-UA"/>
        </w:rPr>
        <w:t>у</w:t>
      </w:r>
      <w:r w:rsidR="00DE1821" w:rsidRPr="00D6740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932839">
        <w:rPr>
          <w:rFonts w:ascii="Calibri" w:hAnsi="Calibri"/>
          <w:spacing w:val="-2"/>
          <w:sz w:val="26"/>
          <w:szCs w:val="26"/>
          <w:lang w:val="uk-UA"/>
        </w:rPr>
        <w:t xml:space="preserve">3,1 </w:t>
      </w:r>
      <w:proofErr w:type="spellStart"/>
      <w:r w:rsidR="00932839">
        <w:rPr>
          <w:rFonts w:ascii="Calibri" w:hAnsi="Calibri"/>
          <w:spacing w:val="-2"/>
          <w:sz w:val="26"/>
          <w:szCs w:val="26"/>
          <w:lang w:val="uk-UA"/>
        </w:rPr>
        <w:t>раза</w:t>
      </w:r>
      <w:proofErr w:type="spellEnd"/>
      <w:r w:rsidRPr="00D67405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B16C67" w:rsidRPr="004707D5" w:rsidRDefault="003F3716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 на оплату житлово-комунальних послуг</w:t>
      </w:r>
      <w:r w:rsidR="0039472D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у </w:t>
      </w:r>
      <w:r w:rsidR="00932839">
        <w:rPr>
          <w:rFonts w:ascii="Calibri" w:hAnsi="Calibri"/>
          <w:color w:val="000000"/>
          <w:sz w:val="26"/>
          <w:szCs w:val="26"/>
          <w:lang w:val="uk-UA"/>
        </w:rPr>
        <w:t xml:space="preserve">січні </w:t>
      </w:r>
      <w:r w:rsidR="0039472D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932839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39472D">
        <w:rPr>
          <w:rFonts w:ascii="Calibri" w:hAnsi="Calibri"/>
          <w:color w:val="000000"/>
          <w:sz w:val="26"/>
          <w:szCs w:val="26"/>
          <w:lang w:val="uk-UA"/>
        </w:rPr>
        <w:t>р.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становила </w:t>
      </w:r>
      <w:r w:rsidR="00932839">
        <w:rPr>
          <w:rFonts w:ascii="Calibri" w:hAnsi="Calibri"/>
          <w:color w:val="000000"/>
          <w:sz w:val="26"/>
          <w:szCs w:val="26"/>
          <w:lang w:val="uk-UA"/>
        </w:rPr>
        <w:t>10,3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z w:val="26"/>
          <w:szCs w:val="26"/>
          <w:lang w:val="uk-UA"/>
        </w:rPr>
        <w:t xml:space="preserve"> (у міських поселеннях – </w:t>
      </w:r>
      <w:r w:rsidR="00265BAE">
        <w:rPr>
          <w:rFonts w:ascii="Calibri" w:hAnsi="Calibri"/>
          <w:sz w:val="26"/>
          <w:szCs w:val="26"/>
          <w:lang w:val="uk-UA"/>
        </w:rPr>
        <w:t>7,0</w:t>
      </w:r>
      <w:r w:rsidR="00B16C67" w:rsidRPr="00BB617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z w:val="26"/>
          <w:szCs w:val="26"/>
          <w:lang w:val="uk-UA"/>
        </w:rPr>
        <w:t xml:space="preserve">, 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у сільській місцевості –</w:t>
      </w:r>
      <w:r w:rsidR="00FD4903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5BAE">
        <w:rPr>
          <w:rFonts w:ascii="Calibri" w:hAnsi="Calibri"/>
          <w:spacing w:val="-2"/>
          <w:sz w:val="26"/>
          <w:szCs w:val="26"/>
          <w:lang w:val="uk-UA"/>
        </w:rPr>
        <w:t>3,3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)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265BAE">
        <w:rPr>
          <w:rFonts w:ascii="Calibri" w:hAnsi="Calibri"/>
          <w:color w:val="000000"/>
          <w:sz w:val="26"/>
          <w:szCs w:val="26"/>
          <w:lang w:val="uk-UA"/>
        </w:rPr>
        <w:t xml:space="preserve">січні </w:t>
      </w:r>
      <w:r w:rsidR="00B16C67" w:rsidRPr="00BB6172">
        <w:rPr>
          <w:rFonts w:ascii="Calibri" w:hAnsi="Calibri"/>
          <w:sz w:val="26"/>
          <w:szCs w:val="26"/>
          <w:lang w:val="uk-UA"/>
        </w:rPr>
        <w:t>201</w:t>
      </w:r>
      <w:r w:rsidR="00265BAE">
        <w:rPr>
          <w:rFonts w:ascii="Calibri" w:hAnsi="Calibri"/>
          <w:sz w:val="26"/>
          <w:szCs w:val="26"/>
          <w:lang w:val="uk-UA"/>
        </w:rPr>
        <w:t>8</w:t>
      </w:r>
      <w:r w:rsidR="00B16C67" w:rsidRPr="00BB6172">
        <w:rPr>
          <w:rFonts w:ascii="Calibri" w:hAnsi="Calibri"/>
          <w:sz w:val="26"/>
          <w:szCs w:val="26"/>
          <w:lang w:val="uk-UA"/>
        </w:rPr>
        <w:t xml:space="preserve">р. – </w:t>
      </w:r>
      <w:r w:rsidR="00265BAE">
        <w:rPr>
          <w:rFonts w:ascii="Calibri" w:hAnsi="Calibri"/>
          <w:sz w:val="26"/>
          <w:szCs w:val="26"/>
          <w:lang w:val="uk-UA"/>
        </w:rPr>
        <w:t>4,4</w:t>
      </w:r>
      <w:r w:rsidR="00B16C67" w:rsidRPr="004707D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392E07" w:rsidRPr="004707D5">
        <w:rPr>
          <w:rFonts w:ascii="Calibri" w:hAnsi="Calibri"/>
          <w:sz w:val="26"/>
          <w:szCs w:val="26"/>
          <w:lang w:val="uk-UA"/>
        </w:rPr>
        <w:t>млн</w:t>
      </w:r>
      <w:r w:rsidR="00B16C67" w:rsidRPr="004707D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16C67" w:rsidRPr="004707D5">
        <w:rPr>
          <w:rFonts w:ascii="Calibri" w:hAnsi="Calibri"/>
          <w:sz w:val="26"/>
          <w:szCs w:val="26"/>
          <w:lang w:val="uk-UA"/>
        </w:rPr>
        <w:t>.</w:t>
      </w:r>
      <w:r w:rsidR="00E529EB">
        <w:rPr>
          <w:rFonts w:ascii="Calibri" w:hAnsi="Calibri"/>
          <w:sz w:val="26"/>
          <w:szCs w:val="26"/>
          <w:lang w:val="uk-UA"/>
        </w:rPr>
        <w:t xml:space="preserve"> </w:t>
      </w:r>
    </w:p>
    <w:p w:rsidR="00117D6B" w:rsidRDefault="00117D6B" w:rsidP="004E37C2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BB6172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559"/>
        <w:gridCol w:w="1843"/>
        <w:gridCol w:w="1843"/>
        <w:gridCol w:w="1485"/>
        <w:gridCol w:w="1260"/>
      </w:tblGrid>
      <w:tr w:rsidR="00D4071A" w:rsidRPr="00013E3C" w:rsidTr="009D3813">
        <w:trPr>
          <w:trHeight w:val="1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013E3C" w:rsidRDefault="00D4071A" w:rsidP="00932E98">
            <w:pPr>
              <w:spacing w:line="216" w:lineRule="auto"/>
              <w:ind w:left="252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013E3C" w:rsidRDefault="00D4071A" w:rsidP="007D0831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дарств, які звернулися за субсидіями</w:t>
            </w:r>
            <w:r w:rsidR="009D3813"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CE7FB5" w:rsidRDefault="00D4071A" w:rsidP="00D74422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яким призначено субсидії</w:t>
            </w:r>
            <w:r w:rsidR="009D3813"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  <w:r w:rsidR="00265BAE" w:rsidRPr="00265BA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013E3C" w:rsidRDefault="009D3813" w:rsidP="009D3813">
            <w:pPr>
              <w:spacing w:line="216" w:lineRule="auto"/>
              <w:ind w:left="-68" w:right="-89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Кількість домогоспо</w:t>
            </w:r>
            <w:r w:rsidR="00D4071A" w:rsidRPr="00013E3C">
              <w:rPr>
                <w:rFonts w:ascii="Calibri" w:hAnsi="Calibri"/>
                <w:sz w:val="22"/>
                <w:szCs w:val="22"/>
                <w:lang w:val="uk-UA"/>
              </w:rPr>
              <w:t>дарств, які отримують субсидії у</w:t>
            </w:r>
            <w:r w:rsidR="00D4071A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січні</w:t>
            </w:r>
            <w:r w:rsidR="00D4071A"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013E3C" w:rsidRDefault="00D4071A" w:rsidP="007D0831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ума призначених субсидій</w:t>
            </w:r>
            <w:r w:rsidR="009D3813"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71A" w:rsidRPr="00013E3C" w:rsidRDefault="00D4071A" w:rsidP="009D3813">
            <w:pPr>
              <w:spacing w:line="216" w:lineRule="auto"/>
              <w:ind w:left="-108" w:right="-108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Середній розмір призначених субсидій у </w:t>
            </w:r>
            <w:r w:rsidR="009D3813">
              <w:rPr>
                <w:rFonts w:ascii="Calibri" w:hAnsi="Calibri"/>
                <w:sz w:val="22"/>
                <w:szCs w:val="22"/>
                <w:lang w:val="uk-UA"/>
              </w:rPr>
              <w:t>січні</w:t>
            </w: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 грн</w:t>
            </w:r>
          </w:p>
        </w:tc>
      </w:tr>
      <w:tr w:rsidR="00D4071A" w:rsidRPr="00013E3C" w:rsidTr="009D3813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4071A" w:rsidRPr="007D0831" w:rsidRDefault="00D4071A" w:rsidP="00CE7FB5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071A" w:rsidRPr="007D0831" w:rsidRDefault="00265BAE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17702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071A" w:rsidRPr="007D0831" w:rsidRDefault="00265BAE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10867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071A" w:rsidRPr="007D0831" w:rsidRDefault="00265BAE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134232</w:t>
            </w:r>
          </w:p>
        </w:tc>
        <w:tc>
          <w:tcPr>
            <w:tcW w:w="14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071A" w:rsidRPr="007D0831" w:rsidRDefault="00265BAE" w:rsidP="004A4229">
            <w:pPr>
              <w:ind w:left="-2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10348,1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4071A" w:rsidRPr="007D0831" w:rsidRDefault="00265BAE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952,2</w:t>
            </w: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tbl>
      <w:tblPr>
        <w:tblW w:w="9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126"/>
        <w:gridCol w:w="1701"/>
        <w:gridCol w:w="1701"/>
        <w:gridCol w:w="1560"/>
        <w:gridCol w:w="1469"/>
      </w:tblGrid>
      <w:tr w:rsidR="00E41E07" w:rsidRPr="00EB5A53" w:rsidTr="00EB5A53">
        <w:trPr>
          <w:trHeight w:val="88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widowControl w:val="0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</w:tr>
    </w:tbl>
    <w:p w:rsidR="00D12638" w:rsidRPr="00D12638" w:rsidRDefault="00265BAE" w:rsidP="00D12638">
      <w:pPr>
        <w:ind w:left="142"/>
        <w:jc w:val="both"/>
        <w:rPr>
          <w:rFonts w:ascii="Calibri" w:hAnsi="Calibri"/>
          <w:spacing w:val="-2"/>
          <w:lang w:val="uk-UA"/>
        </w:rPr>
      </w:pPr>
      <w:r w:rsidRPr="00265BAE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265BAE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D74422" w:rsidRPr="00265BAE">
        <w:rPr>
          <w:rFonts w:ascii="Calibri" w:hAnsi="Calibri" w:cs="Arial CYR"/>
          <w:lang w:val="uk-UA" w:eastAsia="uk-UA"/>
        </w:rPr>
        <w:t>Ураховуючи домогосподарства</w:t>
      </w:r>
      <w:r w:rsidR="00D74422" w:rsidRPr="00D12638">
        <w:rPr>
          <w:rFonts w:ascii="Calibri" w:hAnsi="Calibri" w:cs="Arial CYR"/>
          <w:lang w:val="uk-UA" w:eastAsia="uk-UA"/>
        </w:rPr>
        <w:t xml:space="preserve">, </w:t>
      </w:r>
      <w:r w:rsidR="00D12638" w:rsidRPr="00D12638">
        <w:rPr>
          <w:rFonts w:ascii="Calibri" w:hAnsi="Calibri"/>
          <w:spacing w:val="-2"/>
          <w:lang w:val="uk-UA"/>
        </w:rPr>
        <w:t xml:space="preserve">що звернулися за субсидіями у 2018р., але призначено їм було тільки у </w:t>
      </w:r>
      <w:r w:rsidR="00272954">
        <w:rPr>
          <w:rFonts w:ascii="Calibri" w:hAnsi="Calibri"/>
          <w:spacing w:val="-2"/>
          <w:lang w:val="uk-UA"/>
        </w:rPr>
        <w:t xml:space="preserve">січні </w:t>
      </w:r>
      <w:r w:rsidR="00D12638" w:rsidRPr="00D12638">
        <w:rPr>
          <w:rFonts w:ascii="Calibri" w:hAnsi="Calibri"/>
          <w:spacing w:val="-2"/>
          <w:lang w:val="uk-UA"/>
        </w:rPr>
        <w:t>2019р., та тих, яким продовжено надання субсидії відповідно до постанови Кабінету Міністрів України від 21 жовтня 1995р. № 848</w:t>
      </w:r>
      <w:r w:rsidR="00D12638">
        <w:rPr>
          <w:rFonts w:ascii="Calibri" w:hAnsi="Calibri"/>
          <w:spacing w:val="-2"/>
          <w:lang w:val="uk-UA"/>
        </w:rPr>
        <w:t>.</w:t>
      </w:r>
    </w:p>
    <w:p w:rsidR="00706483" w:rsidRPr="00D42E20" w:rsidRDefault="00706483" w:rsidP="00D12638">
      <w:pPr>
        <w:ind w:left="142"/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D42E2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D42E2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Default="00706483" w:rsidP="00BB6172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D42E20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D42E20" w:rsidRDefault="00E80604" w:rsidP="00BB6172">
      <w:pPr>
        <w:ind w:firstLine="709"/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D67405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D67405">
        <w:rPr>
          <w:rFonts w:ascii="Calibri" w:hAnsi="Calibri"/>
          <w:sz w:val="26"/>
          <w:szCs w:val="26"/>
          <w:lang w:val="uk-UA"/>
        </w:rPr>
        <w:t xml:space="preserve">У </w:t>
      </w:r>
      <w:r w:rsidR="00A724E1">
        <w:rPr>
          <w:rFonts w:ascii="Calibri" w:hAnsi="Calibri"/>
          <w:sz w:val="26"/>
          <w:szCs w:val="26"/>
          <w:lang w:val="uk-UA"/>
        </w:rPr>
        <w:t xml:space="preserve">січні </w:t>
      </w:r>
      <w:r w:rsidRPr="00D67405">
        <w:rPr>
          <w:rFonts w:ascii="Calibri" w:hAnsi="Calibri"/>
          <w:sz w:val="26"/>
          <w:szCs w:val="26"/>
          <w:lang w:val="uk-UA"/>
        </w:rPr>
        <w:t>201</w:t>
      </w:r>
      <w:r w:rsidR="00A724E1">
        <w:rPr>
          <w:rFonts w:ascii="Calibri" w:hAnsi="Calibri"/>
          <w:sz w:val="26"/>
          <w:szCs w:val="26"/>
          <w:lang w:val="uk-UA"/>
        </w:rPr>
        <w:t>9</w:t>
      </w:r>
      <w:r w:rsidRPr="00D67405">
        <w:rPr>
          <w:rFonts w:ascii="Calibri" w:hAnsi="Calibri"/>
          <w:sz w:val="26"/>
          <w:szCs w:val="26"/>
          <w:lang w:val="uk-UA"/>
        </w:rPr>
        <w:t xml:space="preserve">р. </w:t>
      </w:r>
      <w:r w:rsidR="00A724E1">
        <w:rPr>
          <w:rFonts w:ascii="Calibri" w:hAnsi="Calibri"/>
          <w:sz w:val="26"/>
          <w:szCs w:val="26"/>
          <w:lang w:val="uk-UA"/>
        </w:rPr>
        <w:t>23</w:t>
      </w:r>
      <w:r w:rsidRPr="00D67405">
        <w:rPr>
          <w:rFonts w:ascii="Calibri" w:hAnsi="Calibri"/>
          <w:sz w:val="26"/>
          <w:szCs w:val="26"/>
          <w:lang w:val="uk-UA"/>
        </w:rPr>
        <w:t xml:space="preserve"> домогосподарств</w:t>
      </w:r>
      <w:r w:rsidR="00A724E1">
        <w:rPr>
          <w:rFonts w:ascii="Calibri" w:hAnsi="Calibri"/>
          <w:sz w:val="26"/>
          <w:szCs w:val="26"/>
          <w:lang w:val="uk-UA"/>
        </w:rPr>
        <w:t>ам</w:t>
      </w:r>
      <w:r w:rsidRPr="00D67405">
        <w:rPr>
          <w:rFonts w:ascii="Calibri" w:hAnsi="Calibri"/>
          <w:sz w:val="26"/>
          <w:szCs w:val="26"/>
          <w:lang w:val="uk-UA"/>
        </w:rPr>
        <w:t xml:space="preserve"> </w:t>
      </w:r>
      <w:r w:rsidR="00D12638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D67405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117D6B" w:rsidRPr="00D67405">
        <w:rPr>
          <w:rFonts w:ascii="Calibri" w:hAnsi="Calibri"/>
          <w:spacing w:val="-4"/>
          <w:sz w:val="26"/>
          <w:szCs w:val="26"/>
          <w:lang w:val="uk-UA"/>
        </w:rPr>
        <w:t xml:space="preserve">, </w:t>
      </w:r>
      <w:r w:rsidRPr="00D67405">
        <w:rPr>
          <w:rFonts w:ascii="Calibri" w:hAnsi="Calibri"/>
          <w:sz w:val="26"/>
          <w:szCs w:val="26"/>
          <w:lang w:val="uk-UA"/>
        </w:rPr>
        <w:t>з них у міських</w:t>
      </w:r>
      <w:r w:rsidR="00920359" w:rsidRPr="00D67405">
        <w:rPr>
          <w:rFonts w:ascii="Calibri" w:hAnsi="Calibri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z w:val="26"/>
          <w:szCs w:val="26"/>
          <w:lang w:val="uk-UA"/>
        </w:rPr>
        <w:t>поселеннях –</w:t>
      </w:r>
      <w:r w:rsidR="00A724E1">
        <w:rPr>
          <w:rFonts w:ascii="Calibri" w:hAnsi="Calibri"/>
          <w:sz w:val="26"/>
          <w:szCs w:val="26"/>
          <w:lang w:val="uk-UA"/>
        </w:rPr>
        <w:t xml:space="preserve"> 7</w:t>
      </w:r>
      <w:r w:rsidRPr="00D67405">
        <w:rPr>
          <w:rFonts w:ascii="Calibri" w:hAnsi="Calibri"/>
          <w:sz w:val="26"/>
          <w:szCs w:val="26"/>
          <w:lang w:val="uk-UA"/>
        </w:rPr>
        <w:t xml:space="preserve"> домогосподарств</w:t>
      </w:r>
      <w:r w:rsidR="00A724E1">
        <w:rPr>
          <w:rFonts w:ascii="Calibri" w:hAnsi="Calibri"/>
          <w:sz w:val="26"/>
          <w:szCs w:val="26"/>
          <w:lang w:val="uk-UA"/>
        </w:rPr>
        <w:t>ам</w:t>
      </w:r>
      <w:r w:rsidRPr="00D67405">
        <w:rPr>
          <w:rFonts w:ascii="Calibri" w:hAnsi="Calibri"/>
          <w:sz w:val="26"/>
          <w:szCs w:val="26"/>
          <w:lang w:val="uk-UA"/>
        </w:rPr>
        <w:t>,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724E1">
        <w:rPr>
          <w:rFonts w:ascii="Calibri" w:hAnsi="Calibri"/>
          <w:spacing w:val="-2"/>
          <w:sz w:val="26"/>
          <w:szCs w:val="26"/>
          <w:lang w:val="uk-UA"/>
        </w:rPr>
        <w:t>16</w:t>
      </w:r>
      <w:r w:rsidR="00CC2799">
        <w:rPr>
          <w:rFonts w:ascii="Calibri" w:hAnsi="Calibri"/>
          <w:spacing w:val="-2"/>
          <w:sz w:val="26"/>
          <w:szCs w:val="26"/>
          <w:lang w:val="uk-UA"/>
        </w:rPr>
        <w:t>.</w:t>
      </w:r>
      <w:r w:rsidR="00663B68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 xml:space="preserve">Кількість домогосподарств, яким було призначено субсидії, у порівнянні із </w:t>
      </w:r>
      <w:r w:rsidR="00A724E1">
        <w:rPr>
          <w:rFonts w:asciiTheme="minorHAnsi" w:hAnsiTheme="minorHAnsi"/>
          <w:sz w:val="26"/>
          <w:szCs w:val="26"/>
          <w:lang w:val="uk-UA"/>
        </w:rPr>
        <w:t xml:space="preserve">січнем 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>201</w:t>
      </w:r>
      <w:r w:rsidR="00A724E1">
        <w:rPr>
          <w:rFonts w:asciiTheme="minorHAnsi" w:hAnsiTheme="minorHAnsi"/>
          <w:sz w:val="26"/>
          <w:szCs w:val="26"/>
          <w:lang w:val="uk-UA"/>
        </w:rPr>
        <w:t>8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>р.</w:t>
      </w:r>
      <w:r w:rsidR="00495111">
        <w:rPr>
          <w:rFonts w:asciiTheme="minorHAnsi" w:hAnsiTheme="minorHAnsi"/>
          <w:sz w:val="26"/>
          <w:szCs w:val="26"/>
          <w:lang w:val="uk-UA"/>
        </w:rPr>
        <w:t>,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 xml:space="preserve"> з</w:t>
      </w:r>
      <w:r w:rsidR="00725502">
        <w:rPr>
          <w:rFonts w:asciiTheme="minorHAnsi" w:hAnsiTheme="minorHAnsi"/>
          <w:sz w:val="26"/>
          <w:szCs w:val="26"/>
          <w:lang w:val="uk-UA"/>
        </w:rPr>
        <w:t>меншилась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68122F">
        <w:rPr>
          <w:rFonts w:asciiTheme="minorHAnsi" w:hAnsiTheme="minorHAnsi"/>
          <w:sz w:val="26"/>
          <w:szCs w:val="26"/>
          <w:lang w:val="uk-UA"/>
        </w:rPr>
        <w:t>у</w:t>
      </w:r>
      <w:r w:rsidR="00A724E1">
        <w:rPr>
          <w:rFonts w:asciiTheme="minorHAnsi" w:hAnsiTheme="minorHAnsi"/>
          <w:sz w:val="26"/>
          <w:szCs w:val="26"/>
          <w:lang w:val="uk-UA"/>
        </w:rPr>
        <w:t xml:space="preserve"> 10,4 </w:t>
      </w:r>
      <w:proofErr w:type="spellStart"/>
      <w:r w:rsidR="00A724E1">
        <w:rPr>
          <w:rFonts w:asciiTheme="minorHAnsi" w:hAnsiTheme="minorHAnsi"/>
          <w:sz w:val="26"/>
          <w:szCs w:val="26"/>
          <w:lang w:val="uk-UA"/>
        </w:rPr>
        <w:t>раза</w:t>
      </w:r>
      <w:proofErr w:type="spellEnd"/>
    </w:p>
    <w:p w:rsidR="00E83A45" w:rsidRPr="00D67405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D67405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D67405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>
        <w:rPr>
          <w:rFonts w:ascii="Calibri" w:hAnsi="Calibri"/>
          <w:color w:val="000000"/>
          <w:sz w:val="26"/>
          <w:szCs w:val="26"/>
          <w:lang w:val="uk-UA"/>
        </w:rPr>
        <w:t xml:space="preserve">січні 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р. становила </w:t>
      </w:r>
      <w:r w:rsidR="00A724E1">
        <w:rPr>
          <w:rFonts w:ascii="Calibri" w:hAnsi="Calibri"/>
          <w:color w:val="000000"/>
          <w:sz w:val="26"/>
          <w:szCs w:val="26"/>
          <w:lang w:val="uk-UA"/>
        </w:rPr>
        <w:t>67,8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A724E1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A724E1">
        <w:rPr>
          <w:rFonts w:ascii="Calibri" w:hAnsi="Calibri"/>
          <w:color w:val="000000"/>
          <w:sz w:val="26"/>
          <w:szCs w:val="26"/>
          <w:lang w:val="uk-UA"/>
        </w:rPr>
        <w:t>21,0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A724E1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z w:val="26"/>
          <w:szCs w:val="26"/>
          <w:lang w:val="uk-UA"/>
        </w:rPr>
        <w:t>,</w:t>
      </w:r>
      <w:r w:rsidR="00874996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724E1">
        <w:rPr>
          <w:rFonts w:ascii="Calibri" w:hAnsi="Calibri"/>
          <w:spacing w:val="-2"/>
          <w:sz w:val="26"/>
          <w:szCs w:val="26"/>
          <w:lang w:val="uk-UA"/>
        </w:rPr>
        <w:t>46,8</w:t>
      </w:r>
      <w:r w:rsidR="00CC2799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A724E1">
        <w:rPr>
          <w:rFonts w:ascii="Calibri" w:hAnsi="Calibri"/>
          <w:spacing w:val="-2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>
        <w:rPr>
          <w:rFonts w:ascii="Calibri" w:hAnsi="Calibri"/>
          <w:color w:val="000000"/>
          <w:sz w:val="26"/>
          <w:szCs w:val="26"/>
          <w:lang w:val="uk-UA"/>
        </w:rPr>
        <w:t xml:space="preserve">січні </w:t>
      </w:r>
      <w:r w:rsidR="00E83A45" w:rsidRPr="00D67405">
        <w:rPr>
          <w:rFonts w:ascii="Calibri" w:hAnsi="Calibri"/>
          <w:sz w:val="26"/>
          <w:szCs w:val="26"/>
          <w:lang w:val="uk-UA"/>
        </w:rPr>
        <w:t>201</w:t>
      </w:r>
      <w:r w:rsidR="00A724E1">
        <w:rPr>
          <w:rFonts w:ascii="Calibri" w:hAnsi="Calibri"/>
          <w:sz w:val="26"/>
          <w:szCs w:val="26"/>
          <w:lang w:val="uk-UA"/>
        </w:rPr>
        <w:t>8</w:t>
      </w:r>
      <w:r w:rsidR="00E83A45" w:rsidRPr="00D67405">
        <w:rPr>
          <w:rFonts w:ascii="Calibri" w:hAnsi="Calibri"/>
          <w:sz w:val="26"/>
          <w:szCs w:val="26"/>
          <w:lang w:val="uk-UA"/>
        </w:rPr>
        <w:t xml:space="preserve">р. – </w:t>
      </w:r>
      <w:r w:rsidR="001634A4">
        <w:rPr>
          <w:rFonts w:ascii="Calibri" w:hAnsi="Calibri"/>
          <w:color w:val="000000"/>
          <w:sz w:val="26"/>
          <w:szCs w:val="26"/>
          <w:lang w:val="uk-UA"/>
        </w:rPr>
        <w:t>666,6</w:t>
      </w:r>
      <w:r w:rsidR="00CC279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1634A4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1634A4">
        <w:rPr>
          <w:rFonts w:ascii="Calibri" w:hAnsi="Calibri"/>
          <w:color w:val="000000"/>
          <w:sz w:val="26"/>
          <w:szCs w:val="26"/>
          <w:lang w:val="uk-UA"/>
        </w:rPr>
        <w:t>115,4</w:t>
      </w:r>
      <w:r w:rsidR="00CC279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1634A4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z w:val="26"/>
          <w:szCs w:val="26"/>
          <w:lang w:val="uk-UA"/>
        </w:rPr>
        <w:t>,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1634A4">
        <w:rPr>
          <w:rFonts w:ascii="Calibri" w:hAnsi="Calibri"/>
          <w:spacing w:val="-2"/>
          <w:sz w:val="26"/>
          <w:szCs w:val="26"/>
          <w:lang w:val="uk-UA"/>
        </w:rPr>
        <w:t>551,2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1634A4">
        <w:rPr>
          <w:rFonts w:ascii="Calibri" w:hAnsi="Calibri"/>
          <w:spacing w:val="-2"/>
          <w:sz w:val="26"/>
          <w:szCs w:val="26"/>
          <w:lang w:val="uk-UA"/>
        </w:rPr>
        <w:t>тис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101D89" w:rsidRPr="00D67405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D67405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Pr="00D67405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1634A4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371696">
        <w:rPr>
          <w:rFonts w:ascii="Calibri" w:hAnsi="Calibri"/>
          <w:color w:val="000000"/>
          <w:sz w:val="26"/>
          <w:szCs w:val="26"/>
          <w:lang w:val="uk-UA"/>
        </w:rPr>
        <w:t>і</w:t>
      </w:r>
      <w:r w:rsidRPr="00D67405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D67405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Pr="00D67405">
        <w:rPr>
          <w:rFonts w:ascii="Calibri" w:hAnsi="Calibri"/>
          <w:sz w:val="26"/>
          <w:szCs w:val="26"/>
          <w:lang w:val="uk-UA"/>
        </w:rPr>
        <w:t xml:space="preserve">на одне домогосподарство становив </w:t>
      </w:r>
      <w:r w:rsidR="001634A4">
        <w:rPr>
          <w:rFonts w:ascii="Calibri" w:hAnsi="Calibri"/>
          <w:sz w:val="26"/>
          <w:szCs w:val="26"/>
          <w:lang w:val="uk-UA"/>
        </w:rPr>
        <w:t>2947,8</w:t>
      </w:r>
      <w:r w:rsidRPr="00D67405">
        <w:rPr>
          <w:rFonts w:ascii="Calibri" w:hAnsi="Calibri"/>
          <w:sz w:val="26"/>
          <w:szCs w:val="26"/>
          <w:lang w:val="uk-UA"/>
        </w:rPr>
        <w:t xml:space="preserve"> грн, що </w:t>
      </w:r>
      <w:r w:rsidRPr="00591ECE">
        <w:rPr>
          <w:rFonts w:ascii="Calibri" w:hAnsi="Calibri"/>
          <w:sz w:val="26"/>
          <w:szCs w:val="26"/>
          <w:lang w:val="uk-UA"/>
        </w:rPr>
        <w:t xml:space="preserve">на </w:t>
      </w:r>
      <w:r w:rsidR="001634A4">
        <w:rPr>
          <w:rFonts w:ascii="Calibri" w:hAnsi="Calibri"/>
          <w:sz w:val="26"/>
          <w:szCs w:val="26"/>
          <w:lang w:val="uk-UA"/>
        </w:rPr>
        <w:t>5,7</w:t>
      </w:r>
      <w:r w:rsidRPr="00D67405">
        <w:rPr>
          <w:rFonts w:ascii="Calibri" w:hAnsi="Calibri"/>
          <w:sz w:val="26"/>
          <w:szCs w:val="26"/>
          <w:lang w:val="uk-UA"/>
        </w:rPr>
        <w:t xml:space="preserve">% </w:t>
      </w:r>
      <w:r w:rsidR="00371696">
        <w:rPr>
          <w:rFonts w:ascii="Calibri" w:hAnsi="Calibri"/>
          <w:sz w:val="26"/>
          <w:szCs w:val="26"/>
          <w:lang w:val="uk-UA"/>
        </w:rPr>
        <w:t>більше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, </w:t>
      </w:r>
      <w:r w:rsidRPr="00D67405">
        <w:rPr>
          <w:rFonts w:ascii="Calibri" w:hAnsi="Calibri"/>
          <w:sz w:val="26"/>
          <w:szCs w:val="26"/>
          <w:lang w:val="uk-UA"/>
        </w:rPr>
        <w:t xml:space="preserve">ніж у </w:t>
      </w:r>
      <w:r w:rsidR="001634A4">
        <w:rPr>
          <w:rFonts w:ascii="Calibri" w:hAnsi="Calibri"/>
          <w:sz w:val="26"/>
          <w:szCs w:val="26"/>
          <w:lang w:val="uk-UA"/>
        </w:rPr>
        <w:t>січні</w:t>
      </w:r>
      <w:r w:rsidRPr="00D67405">
        <w:rPr>
          <w:rFonts w:ascii="Calibri" w:hAnsi="Calibri"/>
          <w:sz w:val="26"/>
          <w:szCs w:val="26"/>
          <w:lang w:val="uk-UA"/>
        </w:rPr>
        <w:t xml:space="preserve"> 201</w:t>
      </w:r>
      <w:r w:rsidR="001634A4">
        <w:rPr>
          <w:rFonts w:ascii="Calibri" w:hAnsi="Calibri"/>
          <w:sz w:val="26"/>
          <w:szCs w:val="26"/>
          <w:lang w:val="uk-UA"/>
        </w:rPr>
        <w:t>8</w:t>
      </w:r>
      <w:r w:rsidRPr="00D67405">
        <w:rPr>
          <w:rFonts w:ascii="Calibri" w:hAnsi="Calibri"/>
          <w:sz w:val="26"/>
          <w:szCs w:val="26"/>
          <w:lang w:val="uk-UA"/>
        </w:rPr>
        <w:t>р.</w:t>
      </w:r>
    </w:p>
    <w:p w:rsidR="00321E6B" w:rsidRDefault="001634A4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У січні 2019р.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 сума отриманих субсидій на придбання скрапленого газу, твердого та рідкого пічного побутового палива, становила </w:t>
      </w:r>
      <w:r>
        <w:rPr>
          <w:rFonts w:ascii="Calibri" w:hAnsi="Calibri"/>
          <w:sz w:val="26"/>
          <w:szCs w:val="26"/>
          <w:lang w:val="uk-UA"/>
        </w:rPr>
        <w:t>1373,4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>
        <w:rPr>
          <w:rFonts w:ascii="Calibri" w:hAnsi="Calibri"/>
          <w:sz w:val="26"/>
          <w:szCs w:val="26"/>
          <w:lang w:val="uk-UA"/>
        </w:rPr>
        <w:t>тис</w:t>
      </w:r>
      <w:r w:rsidR="00321E6B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D67405">
        <w:rPr>
          <w:rFonts w:ascii="Calibri" w:hAnsi="Calibri"/>
          <w:sz w:val="26"/>
          <w:szCs w:val="26"/>
          <w:lang w:val="uk-UA"/>
        </w:rPr>
        <w:t xml:space="preserve">, у </w:t>
      </w:r>
      <w:r>
        <w:rPr>
          <w:rFonts w:ascii="Calibri" w:hAnsi="Calibri"/>
          <w:sz w:val="26"/>
          <w:szCs w:val="26"/>
          <w:lang w:val="uk-UA"/>
        </w:rPr>
        <w:t xml:space="preserve">січні </w:t>
      </w:r>
      <w:r w:rsidR="00321E6B" w:rsidRPr="00D67405">
        <w:rPr>
          <w:rFonts w:ascii="Calibri" w:hAnsi="Calibri"/>
          <w:sz w:val="26"/>
          <w:szCs w:val="26"/>
          <w:lang w:val="uk-UA"/>
        </w:rPr>
        <w:t>201</w:t>
      </w:r>
      <w:r>
        <w:rPr>
          <w:rFonts w:ascii="Calibri" w:hAnsi="Calibri"/>
          <w:sz w:val="26"/>
          <w:szCs w:val="26"/>
          <w:lang w:val="uk-UA"/>
        </w:rPr>
        <w:t>8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р. – </w:t>
      </w:r>
      <w:r>
        <w:rPr>
          <w:rFonts w:ascii="Calibri" w:hAnsi="Calibri"/>
          <w:sz w:val="26"/>
          <w:szCs w:val="26"/>
          <w:lang w:val="uk-UA"/>
        </w:rPr>
        <w:t>8561,6</w:t>
      </w:r>
      <w:r w:rsidR="000376F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>
        <w:rPr>
          <w:rFonts w:ascii="Calibri" w:hAnsi="Calibri"/>
          <w:sz w:val="26"/>
          <w:szCs w:val="26"/>
          <w:lang w:val="uk-UA"/>
        </w:rPr>
        <w:t>тис</w:t>
      </w:r>
      <w:r w:rsidR="00321E6B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D67405">
        <w:rPr>
          <w:rFonts w:ascii="Calibri" w:hAnsi="Calibri"/>
          <w:sz w:val="26"/>
          <w:szCs w:val="26"/>
          <w:lang w:val="uk-UA"/>
        </w:rPr>
        <w:t>.</w:t>
      </w:r>
    </w:p>
    <w:p w:rsidR="00026D42" w:rsidRPr="00D67405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</w:t>
      </w:r>
      <w:r>
        <w:rPr>
          <w:rFonts w:ascii="Calibri" w:hAnsi="Calibri"/>
          <w:spacing w:val="-2"/>
          <w:sz w:val="26"/>
          <w:szCs w:val="26"/>
          <w:lang w:val="uk-UA"/>
        </w:rPr>
        <w:t xml:space="preserve">із виплати субсидій </w:t>
      </w:r>
      <w:r w:rsidR="0068122F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D67405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 на кінець січня 201</w:t>
      </w:r>
      <w:r w:rsidR="00026D42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р. склала </w:t>
      </w:r>
      <w:r w:rsidR="00026D42">
        <w:rPr>
          <w:rFonts w:ascii="Calibri" w:hAnsi="Calibri"/>
          <w:spacing w:val="-2"/>
          <w:sz w:val="26"/>
          <w:szCs w:val="26"/>
          <w:lang w:val="uk-UA"/>
        </w:rPr>
        <w:t>54,2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026D42">
        <w:rPr>
          <w:rFonts w:ascii="Calibri" w:hAnsi="Calibri"/>
          <w:spacing w:val="-2"/>
          <w:sz w:val="26"/>
          <w:szCs w:val="26"/>
          <w:lang w:val="uk-UA"/>
        </w:rPr>
        <w:t>тис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D67405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026D42">
        <w:rPr>
          <w:rFonts w:ascii="Calibri" w:hAnsi="Calibri"/>
          <w:color w:val="000000"/>
          <w:sz w:val="26"/>
          <w:szCs w:val="26"/>
          <w:lang w:val="uk-UA"/>
        </w:rPr>
        <w:t xml:space="preserve">17,9 </w:t>
      </w:r>
      <w:proofErr w:type="spellStart"/>
      <w:r w:rsidR="00026D42">
        <w:rPr>
          <w:rFonts w:ascii="Calibri" w:hAnsi="Calibri"/>
          <w:color w:val="000000"/>
          <w:sz w:val="26"/>
          <w:szCs w:val="26"/>
          <w:lang w:val="uk-UA"/>
        </w:rPr>
        <w:t>тис</w:t>
      </w:r>
      <w:r w:rsidR="00026D42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D67405">
        <w:rPr>
          <w:rFonts w:ascii="Calibri" w:hAnsi="Calibri"/>
          <w:sz w:val="26"/>
          <w:szCs w:val="26"/>
          <w:lang w:val="uk-UA"/>
        </w:rPr>
        <w:t>,</w:t>
      </w:r>
      <w:r w:rsidR="00026D42"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026D42">
        <w:rPr>
          <w:rFonts w:ascii="Calibri" w:hAnsi="Calibri"/>
          <w:spacing w:val="-2"/>
          <w:sz w:val="26"/>
          <w:szCs w:val="26"/>
          <w:lang w:val="uk-UA"/>
        </w:rPr>
        <w:t>36,3</w:t>
      </w:r>
      <w:r w:rsidR="00026D42" w:rsidRPr="00D6740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026D42">
        <w:rPr>
          <w:rFonts w:ascii="Calibri" w:hAnsi="Calibri"/>
          <w:spacing w:val="-2"/>
          <w:sz w:val="26"/>
          <w:szCs w:val="26"/>
          <w:lang w:val="uk-UA"/>
        </w:rPr>
        <w:t>тис</w:t>
      </w:r>
      <w:r w:rsidR="00026D42" w:rsidRPr="00D6740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D67405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BB6172" w:rsidRDefault="005D0A23" w:rsidP="005D0A23">
      <w:pPr>
        <w:ind w:firstLine="709"/>
        <w:jc w:val="both"/>
        <w:rPr>
          <w:rFonts w:ascii="Calibri" w:hAnsi="Calibri"/>
          <w:spacing w:val="-2"/>
          <w:sz w:val="26"/>
          <w:szCs w:val="26"/>
          <w:lang w:val="uk-UA"/>
        </w:rPr>
      </w:pPr>
    </w:p>
    <w:p w:rsidR="005D0A23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D42E20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p w:rsidR="005D0A23" w:rsidRDefault="005D0A23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559"/>
        <w:gridCol w:w="1843"/>
        <w:gridCol w:w="1843"/>
        <w:gridCol w:w="1485"/>
        <w:gridCol w:w="1260"/>
      </w:tblGrid>
      <w:tr w:rsidR="005D0A23" w:rsidRPr="00013E3C" w:rsidTr="002C4455">
        <w:trPr>
          <w:trHeight w:val="1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013E3C" w:rsidRDefault="005D0A23" w:rsidP="002C4455">
            <w:pPr>
              <w:spacing w:line="216" w:lineRule="auto"/>
              <w:ind w:left="252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013E3C" w:rsidRDefault="005D0A23" w:rsidP="002C4455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звернулися за субсидіями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CE7FB5" w:rsidRDefault="005D0A23" w:rsidP="002C4455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яким призначено субсидії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  <w:r w:rsidR="00026D42" w:rsidRPr="00026D42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013E3C" w:rsidRDefault="005D0A23" w:rsidP="00495111">
            <w:pPr>
              <w:spacing w:line="216" w:lineRule="auto"/>
              <w:ind w:left="-68" w:right="-89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Кількість домогоспо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дарств, які отрим</w:t>
            </w:r>
            <w:r w:rsidR="00495111">
              <w:rPr>
                <w:rFonts w:ascii="Calibri" w:hAnsi="Calibri"/>
                <w:sz w:val="22"/>
                <w:szCs w:val="22"/>
                <w:lang w:val="uk-UA"/>
              </w:rPr>
              <w:t>али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 субсидії у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013E3C" w:rsidRDefault="005D0A23" w:rsidP="002C4455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ума призначених субсидій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у січні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A23" w:rsidRPr="00013E3C" w:rsidRDefault="005D0A23" w:rsidP="002C4455">
            <w:pPr>
              <w:spacing w:line="216" w:lineRule="auto"/>
              <w:ind w:left="-108" w:right="-108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Середній розмір призначених субсидій 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січні</w:t>
            </w: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 грн</w:t>
            </w:r>
          </w:p>
        </w:tc>
      </w:tr>
      <w:tr w:rsidR="005D0A23" w:rsidRPr="00013E3C" w:rsidTr="002C4455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D0A23" w:rsidRPr="007D0831" w:rsidRDefault="005D0A23" w:rsidP="002C4455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0A23" w:rsidRPr="007D0831" w:rsidRDefault="00026D42" w:rsidP="002C445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7936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0A23" w:rsidRPr="007D0831" w:rsidRDefault="00026D42" w:rsidP="002C445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0A23" w:rsidRPr="007D0831" w:rsidRDefault="00026D42" w:rsidP="002C445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498</w:t>
            </w:r>
          </w:p>
        </w:tc>
        <w:tc>
          <w:tcPr>
            <w:tcW w:w="14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0A23" w:rsidRPr="007D0831" w:rsidRDefault="00026D42" w:rsidP="002C4455">
            <w:pPr>
              <w:ind w:left="-2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67,8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0A23" w:rsidRPr="007D0831" w:rsidRDefault="00026D42" w:rsidP="002C445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2947,8</w:t>
            </w: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tbl>
      <w:tblPr>
        <w:tblW w:w="9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147"/>
        <w:gridCol w:w="1690"/>
        <w:gridCol w:w="1691"/>
        <w:gridCol w:w="1560"/>
        <w:gridCol w:w="1469"/>
      </w:tblGrid>
      <w:tr w:rsidR="00E41E07" w:rsidRPr="00013E3C" w:rsidTr="00653252">
        <w:trPr>
          <w:trHeight w:val="89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1E07" w:rsidRPr="00BB6172" w:rsidRDefault="00E41E07" w:rsidP="002B322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</w:tbl>
    <w:p w:rsidR="00E41E07" w:rsidRPr="00026D42" w:rsidRDefault="00E41E07" w:rsidP="00E41E07">
      <w:pPr>
        <w:ind w:left="142" w:right="-285"/>
        <w:jc w:val="both"/>
        <w:rPr>
          <w:rFonts w:ascii="Calibri" w:hAnsi="Calibri" w:cs="Arial CYR"/>
          <w:lang w:val="uk-UA" w:eastAsia="uk-UA"/>
        </w:rPr>
      </w:pPr>
      <w:r w:rsidRPr="00026D42">
        <w:rPr>
          <w:rFonts w:ascii="Calibri" w:hAnsi="Calibri" w:cs="Arial CYR"/>
          <w:sz w:val="18"/>
          <w:szCs w:val="18"/>
          <w:vertAlign w:val="superscript"/>
          <w:lang w:val="uk-UA" w:eastAsia="uk-UA"/>
        </w:rPr>
        <w:t>1</w:t>
      </w:r>
      <w:r w:rsidRPr="00026D42">
        <w:rPr>
          <w:rFonts w:ascii="Calibri" w:hAnsi="Calibri" w:cs="Arial CYR"/>
          <w:lang w:val="uk-UA" w:eastAsia="uk-UA"/>
        </w:rPr>
        <w:t xml:space="preserve"> Ураховуючи домогосподарства, які звернулися за субсидіями у 201</w:t>
      </w:r>
      <w:r w:rsidR="00026D42">
        <w:rPr>
          <w:rFonts w:ascii="Calibri" w:hAnsi="Calibri" w:cs="Arial CYR"/>
          <w:lang w:val="uk-UA" w:eastAsia="uk-UA"/>
        </w:rPr>
        <w:t>8</w:t>
      </w:r>
      <w:r w:rsidRPr="00026D42">
        <w:rPr>
          <w:rFonts w:ascii="Calibri" w:hAnsi="Calibri" w:cs="Arial CYR"/>
          <w:lang w:val="uk-UA" w:eastAsia="uk-UA"/>
        </w:rPr>
        <w:t xml:space="preserve">р., але призначено їм було тільки у </w:t>
      </w:r>
      <w:r w:rsidR="00026D42">
        <w:rPr>
          <w:rFonts w:ascii="Calibri" w:hAnsi="Calibri" w:cs="Arial CYR"/>
          <w:lang w:val="uk-UA" w:eastAsia="uk-UA"/>
        </w:rPr>
        <w:t xml:space="preserve">січні </w:t>
      </w:r>
      <w:r w:rsidRPr="00026D42">
        <w:rPr>
          <w:rFonts w:ascii="Calibri" w:hAnsi="Calibri" w:cs="Arial CYR"/>
          <w:lang w:val="uk-UA" w:eastAsia="uk-UA"/>
        </w:rPr>
        <w:t>201</w:t>
      </w:r>
      <w:r w:rsidR="00026D42">
        <w:rPr>
          <w:rFonts w:ascii="Calibri" w:hAnsi="Calibri" w:cs="Arial CYR"/>
          <w:lang w:val="uk-UA" w:eastAsia="uk-UA"/>
        </w:rPr>
        <w:t>9</w:t>
      </w:r>
      <w:r w:rsidRPr="00026D42">
        <w:rPr>
          <w:rFonts w:ascii="Calibri" w:hAnsi="Calibri" w:cs="Arial CYR"/>
          <w:lang w:val="uk-UA" w:eastAsia="uk-UA"/>
        </w:rPr>
        <w:t>р.</w:t>
      </w: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D233EA" w:rsidRDefault="00D233EA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F569A1" w:rsidRPr="005563D6" w:rsidRDefault="00F569A1" w:rsidP="006266C3">
      <w:pPr>
        <w:jc w:val="both"/>
        <w:rPr>
          <w:rFonts w:ascii="Calibri" w:hAnsi="Calibri"/>
          <w:sz w:val="22"/>
          <w:szCs w:val="22"/>
          <w:lang w:val="uk-UA"/>
        </w:rPr>
      </w:pPr>
      <w:r w:rsidRPr="005563D6">
        <w:rPr>
          <w:rFonts w:ascii="Calibri" w:hAnsi="Calibri"/>
          <w:sz w:val="22"/>
          <w:szCs w:val="22"/>
          <w:lang w:val="uk-UA"/>
        </w:rPr>
        <w:t>Спостереження охоплює усі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 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r w:rsidRPr="00291D2A">
        <w:rPr>
          <w:rFonts w:ascii="Calibri" w:hAnsi="Calibri"/>
          <w:sz w:val="22"/>
          <w:szCs w:val="22"/>
          <w:lang w:val="uk-UA"/>
        </w:rPr>
        <w:t xml:space="preserve"> </w:t>
      </w:r>
      <w:hyperlink r:id="rId9" w:history="1"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DA2737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97846" w:rsidRPr="00042BD6" w:rsidRDefault="00F97846" w:rsidP="00F97846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p w:rsidR="00F569A1" w:rsidRPr="00042BD6" w:rsidRDefault="00F569A1" w:rsidP="00F97846">
      <w:pPr>
        <w:rPr>
          <w:rFonts w:ascii="Calibri" w:hAnsi="Calibri"/>
          <w:lang w:val="uk-UA"/>
        </w:rPr>
      </w:pPr>
      <w:bookmarkStart w:id="0" w:name="_GoBack"/>
      <w:bookmarkEnd w:id="0"/>
    </w:p>
    <w:sectPr w:rsidR="00F569A1" w:rsidRPr="00042BD6" w:rsidSect="00980937">
      <w:footerReference w:type="even" r:id="rId12"/>
      <w:footerReference w:type="default" r:id="rId13"/>
      <w:pgSz w:w="11906" w:h="16838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0AF" w:rsidRDefault="005910AF">
      <w:r>
        <w:separator/>
      </w:r>
    </w:p>
  </w:endnote>
  <w:endnote w:type="continuationSeparator" w:id="0">
    <w:p w:rsidR="005910AF" w:rsidRDefault="0059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846" w:rsidRPr="00F97846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0AF" w:rsidRDefault="005910AF">
      <w:r>
        <w:separator/>
      </w:r>
    </w:p>
  </w:footnote>
  <w:footnote w:type="continuationSeparator" w:id="0">
    <w:p w:rsidR="005910AF" w:rsidRDefault="00591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686"/>
    <w:rsid w:val="0001657A"/>
    <w:rsid w:val="00016D44"/>
    <w:rsid w:val="00021DFB"/>
    <w:rsid w:val="00024719"/>
    <w:rsid w:val="00024DC7"/>
    <w:rsid w:val="00026D42"/>
    <w:rsid w:val="00031FB0"/>
    <w:rsid w:val="000323D0"/>
    <w:rsid w:val="000376F2"/>
    <w:rsid w:val="00041422"/>
    <w:rsid w:val="00051EC2"/>
    <w:rsid w:val="00051F4E"/>
    <w:rsid w:val="00052672"/>
    <w:rsid w:val="00063038"/>
    <w:rsid w:val="00071486"/>
    <w:rsid w:val="00072CA9"/>
    <w:rsid w:val="0007403B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6A3C"/>
    <w:rsid w:val="000E748D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7D6B"/>
    <w:rsid w:val="0012769C"/>
    <w:rsid w:val="00127D02"/>
    <w:rsid w:val="0013350F"/>
    <w:rsid w:val="0013587C"/>
    <w:rsid w:val="00136346"/>
    <w:rsid w:val="001456DB"/>
    <w:rsid w:val="00145EF2"/>
    <w:rsid w:val="00151439"/>
    <w:rsid w:val="001514F1"/>
    <w:rsid w:val="001604D7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C4"/>
    <w:rsid w:val="001B5793"/>
    <w:rsid w:val="001C0FEE"/>
    <w:rsid w:val="001C1F00"/>
    <w:rsid w:val="001C3417"/>
    <w:rsid w:val="001D2B24"/>
    <w:rsid w:val="001D4AA4"/>
    <w:rsid w:val="001D6D80"/>
    <w:rsid w:val="001E3BDD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EE4"/>
    <w:rsid w:val="00225F76"/>
    <w:rsid w:val="00226F5C"/>
    <w:rsid w:val="00230F0E"/>
    <w:rsid w:val="00241357"/>
    <w:rsid w:val="002421DE"/>
    <w:rsid w:val="002423DA"/>
    <w:rsid w:val="0024394B"/>
    <w:rsid w:val="00256979"/>
    <w:rsid w:val="002575CD"/>
    <w:rsid w:val="0026543D"/>
    <w:rsid w:val="00265BAE"/>
    <w:rsid w:val="00270BB9"/>
    <w:rsid w:val="00272954"/>
    <w:rsid w:val="00274C3A"/>
    <w:rsid w:val="0027549A"/>
    <w:rsid w:val="0027629B"/>
    <w:rsid w:val="00285913"/>
    <w:rsid w:val="00290693"/>
    <w:rsid w:val="00291090"/>
    <w:rsid w:val="00291D2A"/>
    <w:rsid w:val="002926C7"/>
    <w:rsid w:val="002A2E46"/>
    <w:rsid w:val="002A537E"/>
    <w:rsid w:val="002A7388"/>
    <w:rsid w:val="002B0DD1"/>
    <w:rsid w:val="002B3220"/>
    <w:rsid w:val="002B7D74"/>
    <w:rsid w:val="002D1FEE"/>
    <w:rsid w:val="002D44EA"/>
    <w:rsid w:val="002E01A7"/>
    <w:rsid w:val="002E18A1"/>
    <w:rsid w:val="002E33C7"/>
    <w:rsid w:val="002E3697"/>
    <w:rsid w:val="002E5DB7"/>
    <w:rsid w:val="002E6081"/>
    <w:rsid w:val="002F0C42"/>
    <w:rsid w:val="002F4DA7"/>
    <w:rsid w:val="00303773"/>
    <w:rsid w:val="00303951"/>
    <w:rsid w:val="00311A0B"/>
    <w:rsid w:val="0031321D"/>
    <w:rsid w:val="00321E6B"/>
    <w:rsid w:val="00324B3A"/>
    <w:rsid w:val="003260AE"/>
    <w:rsid w:val="00327154"/>
    <w:rsid w:val="003274FE"/>
    <w:rsid w:val="0035157F"/>
    <w:rsid w:val="00351F00"/>
    <w:rsid w:val="00352FAD"/>
    <w:rsid w:val="00355AAD"/>
    <w:rsid w:val="0035785A"/>
    <w:rsid w:val="00361003"/>
    <w:rsid w:val="00361233"/>
    <w:rsid w:val="00363580"/>
    <w:rsid w:val="003659E2"/>
    <w:rsid w:val="00371696"/>
    <w:rsid w:val="00385D3A"/>
    <w:rsid w:val="00386C7E"/>
    <w:rsid w:val="00387CD1"/>
    <w:rsid w:val="00391917"/>
    <w:rsid w:val="00392E07"/>
    <w:rsid w:val="0039472D"/>
    <w:rsid w:val="003954D4"/>
    <w:rsid w:val="003A1415"/>
    <w:rsid w:val="003A27B1"/>
    <w:rsid w:val="003A46EA"/>
    <w:rsid w:val="003B3F7A"/>
    <w:rsid w:val="003C67EA"/>
    <w:rsid w:val="003C691F"/>
    <w:rsid w:val="003D5A7E"/>
    <w:rsid w:val="003D7385"/>
    <w:rsid w:val="003E0A2B"/>
    <w:rsid w:val="003F3716"/>
    <w:rsid w:val="003F5A32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F01FA"/>
    <w:rsid w:val="004F2B01"/>
    <w:rsid w:val="004F3110"/>
    <w:rsid w:val="004F5F1A"/>
    <w:rsid w:val="004F6B46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3017"/>
    <w:rsid w:val="0053586F"/>
    <w:rsid w:val="00537CB9"/>
    <w:rsid w:val="00537FEE"/>
    <w:rsid w:val="00540873"/>
    <w:rsid w:val="00546870"/>
    <w:rsid w:val="00550706"/>
    <w:rsid w:val="0055192B"/>
    <w:rsid w:val="00551AA1"/>
    <w:rsid w:val="005546D7"/>
    <w:rsid w:val="005563D6"/>
    <w:rsid w:val="005623D8"/>
    <w:rsid w:val="0056551D"/>
    <w:rsid w:val="00570951"/>
    <w:rsid w:val="00572983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416E"/>
    <w:rsid w:val="005B4324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41E8"/>
    <w:rsid w:val="00624FDE"/>
    <w:rsid w:val="006258EC"/>
    <w:rsid w:val="006266C3"/>
    <w:rsid w:val="00627F4E"/>
    <w:rsid w:val="00631909"/>
    <w:rsid w:val="00634AA7"/>
    <w:rsid w:val="00636FAC"/>
    <w:rsid w:val="00637332"/>
    <w:rsid w:val="00641FF2"/>
    <w:rsid w:val="00642708"/>
    <w:rsid w:val="00644079"/>
    <w:rsid w:val="00653252"/>
    <w:rsid w:val="006545B8"/>
    <w:rsid w:val="0066102D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67EA"/>
    <w:rsid w:val="006C2D7E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32C8"/>
    <w:rsid w:val="00715DC1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2B32"/>
    <w:rsid w:val="00777716"/>
    <w:rsid w:val="00777774"/>
    <w:rsid w:val="00790B59"/>
    <w:rsid w:val="00791F73"/>
    <w:rsid w:val="00792C36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1F34"/>
    <w:rsid w:val="007E673A"/>
    <w:rsid w:val="007F0E71"/>
    <w:rsid w:val="007F5D38"/>
    <w:rsid w:val="007F5FCC"/>
    <w:rsid w:val="007F7E2D"/>
    <w:rsid w:val="0080631E"/>
    <w:rsid w:val="00810440"/>
    <w:rsid w:val="00813623"/>
    <w:rsid w:val="008138CC"/>
    <w:rsid w:val="0081563B"/>
    <w:rsid w:val="00822A73"/>
    <w:rsid w:val="00826553"/>
    <w:rsid w:val="0083228F"/>
    <w:rsid w:val="00835634"/>
    <w:rsid w:val="00841AC0"/>
    <w:rsid w:val="008543BC"/>
    <w:rsid w:val="00855EC7"/>
    <w:rsid w:val="0086061B"/>
    <w:rsid w:val="00862638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4332"/>
    <w:rsid w:val="008A6661"/>
    <w:rsid w:val="008C1843"/>
    <w:rsid w:val="008C23C1"/>
    <w:rsid w:val="008C5490"/>
    <w:rsid w:val="008C61F5"/>
    <w:rsid w:val="008D3601"/>
    <w:rsid w:val="008D50E8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F1EC8"/>
    <w:rsid w:val="00902407"/>
    <w:rsid w:val="00914857"/>
    <w:rsid w:val="00914AF4"/>
    <w:rsid w:val="00920359"/>
    <w:rsid w:val="00921E8C"/>
    <w:rsid w:val="009225E8"/>
    <w:rsid w:val="009237B3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6DFF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2947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3972"/>
    <w:rsid w:val="009E4833"/>
    <w:rsid w:val="009E66E0"/>
    <w:rsid w:val="009E6F75"/>
    <w:rsid w:val="009F1ADD"/>
    <w:rsid w:val="009F2486"/>
    <w:rsid w:val="009F2A9A"/>
    <w:rsid w:val="009F4B07"/>
    <w:rsid w:val="009F6CE0"/>
    <w:rsid w:val="00A13DA5"/>
    <w:rsid w:val="00A14025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5CD8"/>
    <w:rsid w:val="00A500F8"/>
    <w:rsid w:val="00A50937"/>
    <w:rsid w:val="00A529FD"/>
    <w:rsid w:val="00A54070"/>
    <w:rsid w:val="00A57510"/>
    <w:rsid w:val="00A60F4F"/>
    <w:rsid w:val="00A64240"/>
    <w:rsid w:val="00A658AB"/>
    <w:rsid w:val="00A66F7B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5641"/>
    <w:rsid w:val="00A862B2"/>
    <w:rsid w:val="00A86FE8"/>
    <w:rsid w:val="00A8783B"/>
    <w:rsid w:val="00A93C41"/>
    <w:rsid w:val="00A946EC"/>
    <w:rsid w:val="00A96431"/>
    <w:rsid w:val="00AA4591"/>
    <w:rsid w:val="00AA46C1"/>
    <w:rsid w:val="00AA58BD"/>
    <w:rsid w:val="00AB0B4B"/>
    <w:rsid w:val="00AB1E31"/>
    <w:rsid w:val="00AB4A44"/>
    <w:rsid w:val="00AB524F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7A5E"/>
    <w:rsid w:val="00AF4D39"/>
    <w:rsid w:val="00B017CF"/>
    <w:rsid w:val="00B041AE"/>
    <w:rsid w:val="00B0619B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A5B"/>
    <w:rsid w:val="00B620AA"/>
    <w:rsid w:val="00B64B7B"/>
    <w:rsid w:val="00B64FC2"/>
    <w:rsid w:val="00B717BA"/>
    <w:rsid w:val="00B72B11"/>
    <w:rsid w:val="00B736E2"/>
    <w:rsid w:val="00B7519D"/>
    <w:rsid w:val="00B7635D"/>
    <w:rsid w:val="00B77DB4"/>
    <w:rsid w:val="00B8259A"/>
    <w:rsid w:val="00B91610"/>
    <w:rsid w:val="00B97588"/>
    <w:rsid w:val="00BA6AE9"/>
    <w:rsid w:val="00BB0E6E"/>
    <w:rsid w:val="00BB6172"/>
    <w:rsid w:val="00BB7253"/>
    <w:rsid w:val="00BC646D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6C56"/>
    <w:rsid w:val="00C24C1E"/>
    <w:rsid w:val="00C25E3B"/>
    <w:rsid w:val="00C3066C"/>
    <w:rsid w:val="00C331F7"/>
    <w:rsid w:val="00C33267"/>
    <w:rsid w:val="00C3725E"/>
    <w:rsid w:val="00C37995"/>
    <w:rsid w:val="00C40091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7F7"/>
    <w:rsid w:val="00C87A38"/>
    <w:rsid w:val="00C9055B"/>
    <w:rsid w:val="00C9087D"/>
    <w:rsid w:val="00CA02F6"/>
    <w:rsid w:val="00CA1230"/>
    <w:rsid w:val="00CA5A90"/>
    <w:rsid w:val="00CB2158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D5B"/>
    <w:rsid w:val="00D2258B"/>
    <w:rsid w:val="00D233EA"/>
    <w:rsid w:val="00D240BF"/>
    <w:rsid w:val="00D34246"/>
    <w:rsid w:val="00D3703C"/>
    <w:rsid w:val="00D4071A"/>
    <w:rsid w:val="00D42E20"/>
    <w:rsid w:val="00D505AD"/>
    <w:rsid w:val="00D516BB"/>
    <w:rsid w:val="00D5779B"/>
    <w:rsid w:val="00D6088D"/>
    <w:rsid w:val="00D64A36"/>
    <w:rsid w:val="00D67405"/>
    <w:rsid w:val="00D679F5"/>
    <w:rsid w:val="00D70A8B"/>
    <w:rsid w:val="00D723CE"/>
    <w:rsid w:val="00D74422"/>
    <w:rsid w:val="00D76FEF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5A47"/>
    <w:rsid w:val="00DE76A7"/>
    <w:rsid w:val="00DF001C"/>
    <w:rsid w:val="00DF1039"/>
    <w:rsid w:val="00DF10EA"/>
    <w:rsid w:val="00DF14A2"/>
    <w:rsid w:val="00DF1567"/>
    <w:rsid w:val="00DF30AC"/>
    <w:rsid w:val="00E01194"/>
    <w:rsid w:val="00E07926"/>
    <w:rsid w:val="00E1250A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7D12"/>
    <w:rsid w:val="00E57E78"/>
    <w:rsid w:val="00E700A4"/>
    <w:rsid w:val="00E73909"/>
    <w:rsid w:val="00E75762"/>
    <w:rsid w:val="00E77D90"/>
    <w:rsid w:val="00E80604"/>
    <w:rsid w:val="00E83A45"/>
    <w:rsid w:val="00E8441B"/>
    <w:rsid w:val="00E87333"/>
    <w:rsid w:val="00E95154"/>
    <w:rsid w:val="00EA10CC"/>
    <w:rsid w:val="00EA4007"/>
    <w:rsid w:val="00EB5A53"/>
    <w:rsid w:val="00EC1561"/>
    <w:rsid w:val="00EC4D3D"/>
    <w:rsid w:val="00EE3A7C"/>
    <w:rsid w:val="00EF4880"/>
    <w:rsid w:val="00F01CF8"/>
    <w:rsid w:val="00F03D79"/>
    <w:rsid w:val="00F10592"/>
    <w:rsid w:val="00F106AE"/>
    <w:rsid w:val="00F1137A"/>
    <w:rsid w:val="00F12931"/>
    <w:rsid w:val="00F130EF"/>
    <w:rsid w:val="00F17148"/>
    <w:rsid w:val="00F231CB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F0F"/>
    <w:rsid w:val="00F83BB7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B6D1B"/>
    <w:rsid w:val="00FB7DF5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9EF5C-0B47-49BF-81E1-20677B4E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3</Pages>
  <Words>3938</Words>
  <Characters>2246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6172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50406</cp:lastModifiedBy>
  <cp:revision>120</cp:revision>
  <cp:lastPrinted>2018-12-22T08:07:00Z</cp:lastPrinted>
  <dcterms:created xsi:type="dcterms:W3CDTF">2018-02-08T07:21:00Z</dcterms:created>
  <dcterms:modified xsi:type="dcterms:W3CDTF">2019-02-22T10:34:00Z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